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9B579">
      <w:pPr>
        <w:jc w:val="center"/>
        <w:rPr>
          <w:rFonts w:ascii="华文中宋" w:hAnsi="华文中宋" w:eastAsia="华文中宋"/>
          <w:b/>
          <w:color w:val="FF0000"/>
          <w:w w:val="90"/>
          <w:sz w:val="44"/>
          <w:szCs w:val="44"/>
        </w:rPr>
      </w:pPr>
    </w:p>
    <w:p w14:paraId="05FB6883">
      <w:pPr>
        <w:jc w:val="distribute"/>
      </w:pPr>
      <w:r>
        <w:rPr>
          <w:rFonts w:hint="eastAsia" w:ascii="华文中宋" w:hAnsi="华文中宋" w:eastAsia="华文中宋"/>
          <w:b/>
          <w:color w:val="FF0000"/>
          <w:w w:val="90"/>
          <w:sz w:val="80"/>
          <w:szCs w:val="80"/>
        </w:rPr>
        <w:t>江苏省测绘地理信息学会</w:t>
      </w:r>
    </w:p>
    <w:p w14:paraId="20A18AFC">
      <w:pPr>
        <w:jc w:val="center"/>
        <w:rPr>
          <w:rFonts w:ascii="仿宋" w:hAnsi="仿宋" w:eastAsia="仿宋"/>
        </w:rPr>
      </w:pPr>
      <w:r>
        <w:rPr>
          <w:rFonts w:hint="eastAsia" w:ascii="仿宋" w:hAnsi="仿宋" w:eastAsia="仿宋" w:cs="宋体"/>
          <w:sz w:val="32"/>
          <w:szCs w:val="32"/>
        </w:rPr>
        <w:t>苏测学〔2026〕7号</w:t>
      </w:r>
    </w:p>
    <w:p w14:paraId="71F2915A">
      <w:pPr>
        <w:spacing w:line="700" w:lineRule="exact"/>
        <w:jc w:val="center"/>
        <w:rPr>
          <w:rFonts w:eastAsia="仿宋_GB2312" w:cs="宋体"/>
          <w:sz w:val="11"/>
          <w:szCs w:val="11"/>
        </w:rPr>
      </w:pP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142875</wp:posOffset>
                </wp:positionV>
                <wp:extent cx="5591175" cy="0"/>
                <wp:effectExtent l="0" t="9525" r="9525" b="9525"/>
                <wp:wrapNone/>
                <wp:docPr id="1310" name="直接连接符 4"/>
                <wp:cNvGraphicFramePr/>
                <a:graphic xmlns:a="http://schemas.openxmlformats.org/drawingml/2006/main">
                  <a:graphicData uri="http://schemas.microsoft.com/office/word/2010/wordprocessingShape">
                    <wps:wsp>
                      <wps:cNvCnPr/>
                      <wps:spPr>
                        <a:xfrm>
                          <a:off x="0" y="0"/>
                          <a:ext cx="5591175" cy="0"/>
                        </a:xfrm>
                        <a:prstGeom prst="line">
                          <a:avLst/>
                        </a:prstGeom>
                        <a:noFill/>
                        <a:ln w="19050" cap="flat" cmpd="sng" algn="ctr">
                          <a:solidFill>
                            <a:srgbClr val="FF0000"/>
                          </a:solidFill>
                          <a:prstDash val="solid"/>
                        </a:ln>
                        <a:effectLst/>
                      </wps:spPr>
                      <wps:bodyPr/>
                    </wps:wsp>
                  </a:graphicData>
                </a:graphic>
              </wp:anchor>
            </w:drawing>
          </mc:Choice>
          <mc:Fallback>
            <w:pict>
              <v:line id="直接连接符 4" o:spid="_x0000_s1026" o:spt="20" style="position:absolute;left:0pt;margin-left:0.6pt;margin-top:11.25pt;height:0pt;width:440.25pt;z-index:251659264;mso-width-relative:page;mso-height-relative:page;" filled="f" stroked="t" coordsize="21600,21600" o:gfxdata="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Rl4MDUAAAABwEAAA8A&#10;AAAAAAAAAQAgAAAAIgAAAGRycy9kb3ducmV2LnhtbFBLAQIUABQAAAAIAIdO4kB+aCbk4gEAAKwD&#10;AAAOAAAAAAAAAAEAIAAAACMBAABkcnMvZTJvRG9jLnhtbFBLBQYAAAAABgAGAFkBAAB3BQAAAAA=&#10;">
                <v:fill on="f" focussize="0,0"/>
                <v:stroke weight="1.5pt" color="#FF0000" joinstyle="round"/>
                <v:imagedata o:title=""/>
                <o:lock v:ext="edit" aspectratio="f"/>
              </v:line>
            </w:pict>
          </mc:Fallback>
        </mc:AlternateContent>
      </w:r>
      <w:r>
        <w:rPr>
          <w:rFonts w:eastAsia="仿宋_GB2312" w:cs="宋体"/>
          <w:sz w:val="32"/>
          <w:szCs w:val="32"/>
        </w:rPr>
        <w:t xml:space="preserve"> </w:t>
      </w:r>
    </w:p>
    <w:p w14:paraId="1C5C0DD2">
      <w:pPr>
        <w:spacing w:line="560" w:lineRule="exact"/>
        <w:jc w:val="center"/>
        <w:rPr>
          <w:rFonts w:ascii="华文中宋" w:hAnsi="华文中宋" w:eastAsia="华文中宋"/>
          <w:b/>
          <w:spacing w:val="-26"/>
          <w:sz w:val="44"/>
          <w:szCs w:val="44"/>
        </w:rPr>
      </w:pPr>
      <w:r>
        <w:rPr>
          <w:rFonts w:hint="eastAsia" w:ascii="华文中宋" w:hAnsi="华文中宋" w:eastAsia="华文中宋"/>
          <w:b/>
          <w:spacing w:val="-26"/>
          <w:sz w:val="44"/>
          <w:szCs w:val="44"/>
        </w:rPr>
        <w:t>关于召开测绘基准维持与应用技术交流会的通知</w:t>
      </w:r>
    </w:p>
    <w:p w14:paraId="04BFBFF5">
      <w:pPr>
        <w:spacing w:line="420" w:lineRule="exact"/>
        <w:rPr>
          <w:rFonts w:ascii="仿宋" w:hAnsi="仿宋" w:eastAsia="仿宋"/>
          <w:sz w:val="28"/>
          <w:szCs w:val="28"/>
        </w:rPr>
      </w:pPr>
    </w:p>
    <w:p w14:paraId="3D9909F6">
      <w:pPr>
        <w:spacing w:line="500" w:lineRule="exact"/>
        <w:rPr>
          <w:rFonts w:ascii="仿宋" w:hAnsi="仿宋" w:eastAsia="仿宋"/>
          <w:sz w:val="32"/>
          <w:szCs w:val="32"/>
        </w:rPr>
      </w:pPr>
      <w:r>
        <w:rPr>
          <w:rFonts w:hint="eastAsia" w:ascii="仿宋" w:hAnsi="仿宋" w:eastAsia="仿宋"/>
          <w:sz w:val="32"/>
          <w:szCs w:val="32"/>
        </w:rPr>
        <w:t>各有关会员单位：</w:t>
      </w:r>
    </w:p>
    <w:p w14:paraId="2B580C55">
      <w:pPr>
        <w:spacing w:line="500" w:lineRule="exact"/>
        <w:ind w:firstLine="640" w:firstLineChars="200"/>
        <w:rPr>
          <w:rFonts w:ascii="仿宋" w:hAnsi="仿宋" w:eastAsia="仿宋"/>
          <w:sz w:val="32"/>
          <w:szCs w:val="32"/>
        </w:rPr>
      </w:pPr>
      <w:r>
        <w:rPr>
          <w:rFonts w:hint="eastAsia" w:ascii="仿宋" w:hAnsi="仿宋" w:eastAsia="仿宋"/>
          <w:sz w:val="32"/>
          <w:szCs w:val="32"/>
        </w:rPr>
        <w:t>为推进我省大地测量与位置服务专业技术发展，讲好大地测量故事，开展新技术标准宣贯，持续提升我省测绘基准维持与服务能力，兹定于5月</w:t>
      </w:r>
      <w:r>
        <w:rPr>
          <w:rFonts w:ascii="仿宋" w:hAnsi="仿宋" w:eastAsia="仿宋"/>
          <w:sz w:val="32"/>
          <w:szCs w:val="32"/>
        </w:rPr>
        <w:t>2</w:t>
      </w:r>
      <w:r>
        <w:rPr>
          <w:rFonts w:hint="eastAsia" w:ascii="仿宋" w:hAnsi="仿宋" w:eastAsia="仿宋"/>
          <w:sz w:val="32"/>
          <w:szCs w:val="32"/>
        </w:rPr>
        <w:t>2日在无锡市召开测绘基准维持与应用技术交流会。具体事项通知如下：</w:t>
      </w:r>
    </w:p>
    <w:p w14:paraId="64714B88">
      <w:pPr>
        <w:spacing w:line="500" w:lineRule="exact"/>
        <w:ind w:firstLine="640" w:firstLineChars="200"/>
        <w:rPr>
          <w:rFonts w:ascii="黑体" w:hAnsi="黑体" w:eastAsia="黑体"/>
          <w:sz w:val="32"/>
          <w:szCs w:val="32"/>
        </w:rPr>
      </w:pPr>
      <w:r>
        <w:rPr>
          <w:rFonts w:hint="eastAsia" w:ascii="黑体" w:hAnsi="黑体" w:eastAsia="黑体"/>
          <w:sz w:val="32"/>
          <w:szCs w:val="32"/>
        </w:rPr>
        <w:t>一、组织机构</w:t>
      </w:r>
    </w:p>
    <w:p w14:paraId="49D690B0">
      <w:pPr>
        <w:spacing w:line="500" w:lineRule="exact"/>
        <w:ind w:firstLine="640" w:firstLineChars="200"/>
        <w:rPr>
          <w:rFonts w:ascii="仿宋" w:hAnsi="仿宋" w:eastAsia="仿宋"/>
          <w:sz w:val="32"/>
          <w:szCs w:val="32"/>
        </w:rPr>
      </w:pPr>
      <w:r>
        <w:rPr>
          <w:rFonts w:hint="eastAsia" w:ascii="仿宋" w:hAnsi="仿宋" w:eastAsia="仿宋"/>
          <w:sz w:val="32"/>
          <w:szCs w:val="32"/>
        </w:rPr>
        <w:t>主办：江苏省测绘地理信息学会</w:t>
      </w:r>
    </w:p>
    <w:p w14:paraId="75E8A01C">
      <w:pPr>
        <w:spacing w:line="500" w:lineRule="exact"/>
        <w:ind w:firstLine="640" w:firstLineChars="200"/>
        <w:rPr>
          <w:rFonts w:ascii="仿宋" w:hAnsi="仿宋" w:eastAsia="仿宋"/>
          <w:sz w:val="32"/>
          <w:szCs w:val="32"/>
        </w:rPr>
      </w:pPr>
      <w:r>
        <w:rPr>
          <w:rFonts w:hint="eastAsia" w:ascii="仿宋" w:hAnsi="仿宋" w:eastAsia="仿宋"/>
          <w:sz w:val="32"/>
          <w:szCs w:val="32"/>
        </w:rPr>
        <w:t>承办：</w:t>
      </w:r>
      <w:r>
        <w:rPr>
          <w:rFonts w:hint="eastAsia" w:ascii="仿宋" w:hAnsi="仿宋" w:eastAsia="仿宋"/>
          <w:spacing w:val="-30"/>
          <w:sz w:val="32"/>
          <w:szCs w:val="32"/>
        </w:rPr>
        <w:t>江苏省测绘地理信息学会大地测量与位置服务专业委员会</w:t>
      </w:r>
    </w:p>
    <w:p w14:paraId="11DFFD7E">
      <w:pPr>
        <w:spacing w:line="500" w:lineRule="exact"/>
        <w:ind w:left="1040" w:firstLine="582" w:firstLineChars="182"/>
        <w:rPr>
          <w:rFonts w:ascii="仿宋" w:hAnsi="仿宋" w:eastAsia="仿宋"/>
          <w:sz w:val="32"/>
          <w:szCs w:val="32"/>
        </w:rPr>
      </w:pPr>
      <w:r>
        <w:rPr>
          <w:rFonts w:hint="eastAsia" w:ascii="仿宋" w:hAnsi="仿宋" w:eastAsia="仿宋"/>
          <w:sz w:val="32"/>
          <w:szCs w:val="32"/>
        </w:rPr>
        <w:t>江苏省测绘工程院</w:t>
      </w:r>
    </w:p>
    <w:p w14:paraId="7111AAF8">
      <w:pPr>
        <w:spacing w:line="500" w:lineRule="exact"/>
        <w:ind w:left="1202" w:firstLine="420"/>
        <w:rPr>
          <w:rFonts w:ascii="仿宋" w:hAnsi="仿宋" w:eastAsia="仿宋"/>
          <w:sz w:val="32"/>
          <w:szCs w:val="32"/>
        </w:rPr>
      </w:pPr>
      <w:r>
        <w:rPr>
          <w:rFonts w:hint="eastAsia" w:ascii="仿宋" w:hAnsi="仿宋" w:eastAsia="仿宋"/>
          <w:sz w:val="32"/>
          <w:szCs w:val="32"/>
        </w:rPr>
        <w:t>无锡市自然资源和规划局</w:t>
      </w:r>
    </w:p>
    <w:p w14:paraId="00893BC4">
      <w:pPr>
        <w:spacing w:line="500" w:lineRule="exact"/>
        <w:ind w:left="1202" w:firstLine="420"/>
        <w:rPr>
          <w:rFonts w:ascii="仿宋" w:hAnsi="仿宋" w:eastAsia="仿宋"/>
          <w:sz w:val="32"/>
          <w:szCs w:val="32"/>
        </w:rPr>
      </w:pPr>
      <w:r>
        <w:rPr>
          <w:rFonts w:hint="eastAsia" w:ascii="仿宋" w:hAnsi="仿宋" w:eastAsia="仿宋"/>
          <w:sz w:val="32"/>
          <w:szCs w:val="32"/>
        </w:rPr>
        <w:t>无锡学院大气与遥感学院</w:t>
      </w:r>
    </w:p>
    <w:p w14:paraId="6FE58E94">
      <w:pPr>
        <w:spacing w:line="500" w:lineRule="exact"/>
        <w:ind w:left="1202" w:firstLine="420"/>
        <w:rPr>
          <w:rFonts w:ascii="仿宋" w:hAnsi="仿宋" w:eastAsia="仿宋"/>
          <w:sz w:val="32"/>
          <w:szCs w:val="32"/>
        </w:rPr>
      </w:pPr>
      <w:r>
        <w:rPr>
          <w:rFonts w:hint="eastAsia" w:ascii="仿宋" w:hAnsi="仿宋" w:eastAsia="仿宋"/>
          <w:sz w:val="32"/>
          <w:szCs w:val="32"/>
        </w:rPr>
        <w:t>无锡市测绘地理信息学会</w:t>
      </w:r>
    </w:p>
    <w:p w14:paraId="5EDE735B">
      <w:pPr>
        <w:spacing w:line="500" w:lineRule="exact"/>
        <w:ind w:firstLine="640" w:firstLineChars="200"/>
        <w:rPr>
          <w:rFonts w:ascii="黑体" w:hAnsi="黑体" w:eastAsia="黑体"/>
          <w:sz w:val="32"/>
          <w:szCs w:val="32"/>
        </w:rPr>
      </w:pPr>
      <w:r>
        <w:rPr>
          <w:rFonts w:hint="eastAsia" w:ascii="黑体" w:hAnsi="黑体" w:eastAsia="黑体"/>
          <w:sz w:val="32"/>
          <w:szCs w:val="32"/>
        </w:rPr>
        <w:t>二、报到时间及地点</w:t>
      </w:r>
    </w:p>
    <w:p w14:paraId="66388C90">
      <w:pPr>
        <w:spacing w:line="500" w:lineRule="exact"/>
        <w:ind w:firstLine="640" w:firstLineChars="200"/>
        <w:rPr>
          <w:rFonts w:ascii="仿宋" w:hAnsi="仿宋" w:eastAsia="仿宋"/>
          <w:sz w:val="32"/>
          <w:szCs w:val="32"/>
        </w:rPr>
      </w:pPr>
      <w:r>
        <w:rPr>
          <w:rFonts w:hint="eastAsia" w:ascii="仿宋" w:hAnsi="仿宋" w:eastAsia="仿宋"/>
          <w:sz w:val="32"/>
          <w:szCs w:val="32"/>
        </w:rPr>
        <w:t>报到时间：2026年5月22日8∶30—9∶</w:t>
      </w:r>
      <w:r>
        <w:rPr>
          <w:rFonts w:ascii="仿宋" w:hAnsi="仿宋" w:eastAsia="仿宋"/>
          <w:sz w:val="32"/>
          <w:szCs w:val="32"/>
        </w:rPr>
        <w:t>0</w:t>
      </w:r>
      <w:r>
        <w:rPr>
          <w:rFonts w:hint="eastAsia" w:ascii="仿宋" w:hAnsi="仿宋" w:eastAsia="仿宋"/>
          <w:sz w:val="32"/>
          <w:szCs w:val="32"/>
        </w:rPr>
        <w:t>0</w:t>
      </w:r>
    </w:p>
    <w:p w14:paraId="5B3A5EB7">
      <w:pPr>
        <w:spacing w:line="500" w:lineRule="exact"/>
        <w:ind w:firstLine="640" w:firstLineChars="200"/>
        <w:rPr>
          <w:rFonts w:ascii="仿宋" w:hAnsi="仿宋" w:eastAsia="仿宋"/>
          <w:sz w:val="32"/>
          <w:szCs w:val="32"/>
        </w:rPr>
      </w:pPr>
      <w:r>
        <w:rPr>
          <w:rFonts w:hint="eastAsia" w:ascii="仿宋" w:hAnsi="仿宋" w:eastAsia="仿宋"/>
          <w:sz w:val="32"/>
          <w:szCs w:val="32"/>
        </w:rPr>
        <w:t>报到地点：无锡市锡山大道333号 无锡学院（靠近无锡东站）</w:t>
      </w:r>
      <w:r>
        <w:rPr>
          <w:rFonts w:hint="eastAsia" w:ascii="仿宋" w:hAnsi="仿宋" w:eastAsia="仿宋"/>
          <w:spacing w:val="-20"/>
          <w:sz w:val="32"/>
          <w:szCs w:val="32"/>
        </w:rPr>
        <w:t>滨江大礼堂113室。</w:t>
      </w:r>
    </w:p>
    <w:p w14:paraId="426B2C19">
      <w:pPr>
        <w:spacing w:line="500" w:lineRule="exact"/>
        <w:ind w:firstLine="640" w:firstLineChars="200"/>
        <w:rPr>
          <w:rFonts w:ascii="黑体" w:hAnsi="黑体" w:eastAsia="黑体"/>
          <w:sz w:val="32"/>
          <w:szCs w:val="32"/>
        </w:rPr>
      </w:pPr>
      <w:r>
        <w:rPr>
          <w:rFonts w:hint="eastAsia" w:ascii="黑体" w:hAnsi="黑体" w:eastAsia="黑体"/>
          <w:sz w:val="32"/>
          <w:szCs w:val="32"/>
        </w:rPr>
        <w:t>三、会议内容</w:t>
      </w:r>
    </w:p>
    <w:p w14:paraId="006E345A">
      <w:pPr>
        <w:spacing w:line="500" w:lineRule="exact"/>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bCs/>
          <w:sz w:val="32"/>
          <w:szCs w:val="32"/>
        </w:rPr>
        <w:t>测绘基准维持与应用技术交流会</w:t>
      </w:r>
      <w:r>
        <w:rPr>
          <w:rFonts w:hint="eastAsia" w:ascii="仿宋" w:hAnsi="仿宋" w:eastAsia="仿宋"/>
          <w:b/>
          <w:sz w:val="32"/>
          <w:szCs w:val="32"/>
        </w:rPr>
        <w:t>。</w:t>
      </w:r>
      <w:r>
        <w:rPr>
          <w:rFonts w:hint="eastAsia" w:ascii="仿宋" w:hAnsi="仿宋" w:eastAsia="仿宋"/>
          <w:sz w:val="32"/>
          <w:szCs w:val="32"/>
        </w:rPr>
        <w:t>会议时间：5月22日上午10∶30—12∶00，会议地点：</w:t>
      </w:r>
      <w:r>
        <w:rPr>
          <w:rFonts w:hint="eastAsia" w:ascii="仿宋" w:hAnsi="仿宋" w:eastAsia="仿宋"/>
          <w:spacing w:val="-20"/>
          <w:sz w:val="32"/>
          <w:szCs w:val="32"/>
        </w:rPr>
        <w:t>滨江大礼堂113室</w:t>
      </w:r>
      <w:r>
        <w:rPr>
          <w:rFonts w:hint="eastAsia" w:ascii="仿宋" w:hAnsi="仿宋" w:eastAsia="仿宋"/>
          <w:sz w:val="32"/>
          <w:szCs w:val="32"/>
        </w:rPr>
        <w:t>。</w:t>
      </w:r>
    </w:p>
    <w:p w14:paraId="34024C65">
      <w:pPr>
        <w:spacing w:line="500" w:lineRule="exact"/>
        <w:ind w:firstLine="643" w:firstLineChars="200"/>
        <w:rPr>
          <w:rFonts w:ascii="仿宋" w:hAnsi="仿宋" w:eastAsia="仿宋"/>
          <w:sz w:val="32"/>
          <w:szCs w:val="32"/>
        </w:rPr>
      </w:pPr>
      <w:r>
        <w:rPr>
          <w:rFonts w:hint="eastAsia" w:ascii="仿宋" w:hAnsi="仿宋" w:eastAsia="仿宋"/>
          <w:b/>
          <w:sz w:val="32"/>
          <w:szCs w:val="32"/>
        </w:rPr>
        <w:t>2.大地测量控制点和景观测量标志考察。</w:t>
      </w:r>
      <w:r>
        <w:rPr>
          <w:rFonts w:hint="eastAsia" w:ascii="仿宋" w:hAnsi="仿宋" w:eastAsia="仿宋"/>
          <w:sz w:val="32"/>
          <w:szCs w:val="32"/>
        </w:rPr>
        <w:t>活动时间：5月22日下午13∶30—16∶</w:t>
      </w:r>
      <w:r>
        <w:rPr>
          <w:rFonts w:ascii="仿宋" w:hAnsi="仿宋" w:eastAsia="仿宋"/>
          <w:sz w:val="32"/>
          <w:szCs w:val="32"/>
        </w:rPr>
        <w:t>3</w:t>
      </w:r>
      <w:r>
        <w:rPr>
          <w:rFonts w:hint="eastAsia" w:ascii="仿宋" w:hAnsi="仿宋" w:eastAsia="仿宋"/>
          <w:sz w:val="32"/>
          <w:szCs w:val="32"/>
        </w:rPr>
        <w:t>0，活动地点：无锡市锡惠公园、惠山国家森林公园。</w:t>
      </w:r>
    </w:p>
    <w:p w14:paraId="09C92CE2">
      <w:pPr>
        <w:spacing w:line="500" w:lineRule="exact"/>
        <w:ind w:firstLine="640" w:firstLineChars="200"/>
        <w:rPr>
          <w:rFonts w:ascii="黑体" w:hAnsi="黑体" w:eastAsia="黑体"/>
          <w:sz w:val="32"/>
          <w:szCs w:val="32"/>
        </w:rPr>
      </w:pPr>
      <w:r>
        <w:rPr>
          <w:rFonts w:hint="eastAsia" w:ascii="黑体" w:hAnsi="黑体" w:eastAsia="黑体"/>
          <w:sz w:val="32"/>
          <w:szCs w:val="32"/>
        </w:rPr>
        <w:t>四、参会人员</w:t>
      </w:r>
    </w:p>
    <w:p w14:paraId="69AB8F40">
      <w:pPr>
        <w:spacing w:line="500" w:lineRule="exact"/>
        <w:ind w:firstLine="640" w:firstLineChars="200"/>
        <w:rPr>
          <w:rFonts w:ascii="仿宋" w:hAnsi="仿宋" w:eastAsia="仿宋"/>
          <w:sz w:val="32"/>
          <w:szCs w:val="32"/>
        </w:rPr>
      </w:pPr>
      <w:r>
        <w:rPr>
          <w:rFonts w:hint="eastAsia" w:ascii="仿宋" w:hAnsi="仿宋" w:eastAsia="仿宋"/>
          <w:sz w:val="32"/>
          <w:szCs w:val="32"/>
        </w:rPr>
        <w:t>1.学会领导、无锡市自然资源和规划局领导；</w:t>
      </w:r>
    </w:p>
    <w:p w14:paraId="13BDBC9F">
      <w:pPr>
        <w:spacing w:line="500" w:lineRule="exact"/>
        <w:ind w:firstLine="640" w:firstLineChars="200"/>
        <w:rPr>
          <w:rFonts w:ascii="仿宋" w:hAnsi="仿宋" w:eastAsia="仿宋"/>
          <w:sz w:val="32"/>
          <w:szCs w:val="32"/>
        </w:rPr>
      </w:pPr>
      <w:r>
        <w:rPr>
          <w:rFonts w:hint="eastAsia" w:ascii="仿宋" w:hAnsi="仿宋" w:eastAsia="仿宋"/>
          <w:sz w:val="32"/>
          <w:szCs w:val="32"/>
        </w:rPr>
        <w:t>2.学会大地测量与位置服务专业委员会委员及委员单位代表（请每个委员单位派1-2人作为代表参加会议）；</w:t>
      </w:r>
    </w:p>
    <w:p w14:paraId="79FC4D22">
      <w:pPr>
        <w:spacing w:line="500" w:lineRule="exact"/>
        <w:ind w:firstLine="640" w:firstLineChars="200"/>
        <w:rPr>
          <w:rFonts w:ascii="仿宋" w:hAnsi="仿宋" w:eastAsia="仿宋"/>
          <w:sz w:val="32"/>
          <w:szCs w:val="32"/>
        </w:rPr>
      </w:pPr>
      <w:r>
        <w:rPr>
          <w:rFonts w:hint="eastAsia" w:ascii="仿宋" w:hAnsi="仿宋" w:eastAsia="仿宋"/>
          <w:sz w:val="32"/>
          <w:szCs w:val="32"/>
        </w:rPr>
        <w:t>3.相关会员单位测绘基准维持与应用的技术人员。</w:t>
      </w:r>
    </w:p>
    <w:p w14:paraId="6982F95D">
      <w:pPr>
        <w:spacing w:line="500" w:lineRule="exact"/>
        <w:ind w:firstLine="640" w:firstLineChars="200"/>
        <w:rPr>
          <w:rFonts w:ascii="黑体" w:hAnsi="黑体" w:eastAsia="黑体"/>
          <w:sz w:val="32"/>
          <w:szCs w:val="32"/>
        </w:rPr>
      </w:pPr>
      <w:r>
        <w:rPr>
          <w:rFonts w:hint="eastAsia" w:ascii="黑体" w:hAnsi="黑体" w:eastAsia="黑体"/>
          <w:sz w:val="32"/>
          <w:szCs w:val="32"/>
        </w:rPr>
        <w:t>五、其他</w:t>
      </w:r>
    </w:p>
    <w:p w14:paraId="698D796A">
      <w:pPr>
        <w:spacing w:line="500" w:lineRule="exact"/>
        <w:ind w:firstLine="640" w:firstLineChars="200"/>
        <w:rPr>
          <w:rFonts w:ascii="仿宋" w:hAnsi="仿宋" w:eastAsia="仿宋"/>
          <w:sz w:val="32"/>
          <w:szCs w:val="32"/>
        </w:rPr>
      </w:pPr>
      <w:r>
        <w:rPr>
          <w:rFonts w:hint="eastAsia" w:ascii="仿宋" w:hAnsi="仿宋" w:eastAsia="仿宋"/>
          <w:sz w:val="32"/>
          <w:szCs w:val="32"/>
        </w:rPr>
        <w:t>1.本次会议推荐住宿酒店为无锡东站城际酒店，住宿费用自理。可以通过网络平台预订，也可以由会务组预订。</w:t>
      </w:r>
    </w:p>
    <w:p w14:paraId="235FE2D7">
      <w:pPr>
        <w:spacing w:line="500" w:lineRule="exact"/>
        <w:ind w:firstLine="640" w:firstLineChars="200"/>
        <w:rPr>
          <w:rFonts w:ascii="仿宋" w:hAnsi="仿宋" w:eastAsia="仿宋"/>
          <w:sz w:val="32"/>
          <w:szCs w:val="32"/>
        </w:rPr>
      </w:pPr>
      <w:r>
        <w:rPr>
          <w:rFonts w:hint="eastAsia" w:ascii="仿宋" w:hAnsi="仿宋" w:eastAsia="仿宋"/>
          <w:sz w:val="32"/>
          <w:szCs w:val="32"/>
        </w:rPr>
        <w:t>2.请参会人员于5月20日前发送参会回执至会务组。</w:t>
      </w:r>
    </w:p>
    <w:p w14:paraId="3876E97D">
      <w:pPr>
        <w:spacing w:line="500" w:lineRule="exact"/>
        <w:ind w:firstLine="640" w:firstLineChars="200"/>
        <w:rPr>
          <w:rFonts w:ascii="仿宋" w:hAnsi="仿宋" w:eastAsia="仿宋"/>
          <w:sz w:val="32"/>
          <w:szCs w:val="32"/>
        </w:rPr>
      </w:pPr>
      <w:r>
        <w:rPr>
          <w:rFonts w:hint="eastAsia" w:ascii="仿宋" w:hAnsi="仿宋" w:eastAsia="仿宋"/>
          <w:sz w:val="32"/>
          <w:szCs w:val="32"/>
        </w:rPr>
        <w:t>3.5月22日报到当天上午，将召开江苏省测绘地理信息学会大地测量与位置服务专业委员会工作会议，请各位委员准时参会，具体时间地点将在专委会工作微信群另行通知。</w:t>
      </w:r>
    </w:p>
    <w:p w14:paraId="6B628993">
      <w:pPr>
        <w:spacing w:line="500" w:lineRule="exact"/>
        <w:ind w:firstLine="640" w:firstLineChars="200"/>
        <w:rPr>
          <w:rFonts w:ascii="仿宋" w:hAnsi="仿宋" w:eastAsia="仿宋"/>
          <w:sz w:val="32"/>
          <w:szCs w:val="32"/>
        </w:rPr>
      </w:pPr>
      <w:r>
        <w:rPr>
          <w:rFonts w:hint="eastAsia" w:ascii="仿宋" w:hAnsi="仿宋" w:eastAsia="仿宋"/>
          <w:sz w:val="32"/>
          <w:szCs w:val="32"/>
        </w:rPr>
        <w:t>4.会务联系人：</w:t>
      </w:r>
    </w:p>
    <w:p w14:paraId="7C544E94">
      <w:pPr>
        <w:spacing w:line="500" w:lineRule="exact"/>
        <w:ind w:firstLine="640" w:firstLineChars="200"/>
        <w:rPr>
          <w:rFonts w:ascii="仿宋" w:hAnsi="仿宋" w:eastAsia="仿宋"/>
          <w:sz w:val="32"/>
          <w:szCs w:val="32"/>
        </w:rPr>
      </w:pPr>
      <w:r>
        <w:rPr>
          <w:rFonts w:hint="eastAsia" w:ascii="仿宋" w:hAnsi="仿宋" w:eastAsia="仿宋"/>
          <w:sz w:val="32"/>
          <w:szCs w:val="32"/>
        </w:rPr>
        <w:t>省测绘地理信息学会：汪雪筠 025-83757083</w:t>
      </w:r>
    </w:p>
    <w:p w14:paraId="55CA0056">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省测绘工程院：沈蕾 </w:t>
      </w:r>
      <w:r>
        <w:rPr>
          <w:rFonts w:ascii="仿宋" w:hAnsi="仿宋" w:eastAsia="仿宋"/>
          <w:sz w:val="32"/>
          <w:szCs w:val="32"/>
        </w:rPr>
        <w:t>18100601189</w:t>
      </w:r>
      <w:r>
        <w:rPr>
          <w:rFonts w:hint="eastAsia" w:ascii="仿宋" w:hAnsi="仿宋" w:eastAsia="仿宋"/>
          <w:sz w:val="32"/>
          <w:szCs w:val="32"/>
        </w:rPr>
        <w:t>。</w:t>
      </w:r>
    </w:p>
    <w:p w14:paraId="6CEB6410">
      <w:pPr>
        <w:spacing w:line="500" w:lineRule="exact"/>
        <w:ind w:firstLine="640" w:firstLineChars="200"/>
        <w:rPr>
          <w:rFonts w:ascii="仿宋" w:hAnsi="仿宋" w:eastAsia="仿宋"/>
          <w:sz w:val="32"/>
          <w:szCs w:val="32"/>
        </w:rPr>
      </w:pPr>
    </w:p>
    <w:p w14:paraId="2CB6111F">
      <w:pPr>
        <w:spacing w:line="500" w:lineRule="exact"/>
        <w:rPr>
          <w:rFonts w:ascii="仿宋" w:hAnsi="仿宋" w:eastAsia="仿宋"/>
          <w:sz w:val="32"/>
          <w:szCs w:val="32"/>
        </w:rPr>
      </w:pPr>
      <w:r>
        <w:rPr>
          <w:rFonts w:ascii="仿宋" w:hAnsi="仿宋" w:eastAsia="仿宋"/>
          <w:sz w:val="32"/>
          <w:szCs w:val="32"/>
        </w:rPr>
        <w:t>附件：</w:t>
      </w:r>
    </w:p>
    <w:p w14:paraId="0A0E9C5E">
      <w:pPr>
        <w:spacing w:line="500" w:lineRule="exact"/>
        <w:ind w:firstLine="640" w:firstLineChars="200"/>
        <w:rPr>
          <w:rFonts w:ascii="仿宋" w:hAnsi="仿宋" w:eastAsia="仿宋"/>
          <w:sz w:val="32"/>
          <w:szCs w:val="32"/>
        </w:rPr>
      </w:pPr>
      <w:r>
        <w:rPr>
          <w:rFonts w:hint="eastAsia" w:ascii="仿宋" w:hAnsi="仿宋" w:eastAsia="仿宋"/>
          <w:sz w:val="32"/>
          <w:szCs w:val="32"/>
        </w:rPr>
        <w:t>1.会议地点示意图</w:t>
      </w:r>
    </w:p>
    <w:p w14:paraId="13DC9F73">
      <w:pPr>
        <w:spacing w:line="500" w:lineRule="exact"/>
        <w:ind w:firstLine="640" w:firstLineChars="200"/>
        <w:rPr>
          <w:rFonts w:ascii="仿宋" w:hAnsi="仿宋" w:eastAsia="仿宋"/>
          <w:sz w:val="32"/>
          <w:szCs w:val="32"/>
        </w:rPr>
      </w:pPr>
      <w:r>
        <w:rPr>
          <w:rFonts w:hint="eastAsia" w:ascii="仿宋" w:hAnsi="仿宋" w:eastAsia="仿宋"/>
          <w:sz w:val="32"/>
          <w:szCs w:val="32"/>
        </w:rPr>
        <w:t>2.参会回执</w:t>
      </w:r>
    </w:p>
    <w:p w14:paraId="5659F7F3">
      <w:pPr>
        <w:spacing w:line="500" w:lineRule="exact"/>
        <w:ind w:firstLine="640" w:firstLineChars="200"/>
        <w:rPr>
          <w:rFonts w:ascii="仿宋" w:hAnsi="仿宋" w:eastAsia="仿宋"/>
          <w:sz w:val="32"/>
          <w:szCs w:val="32"/>
        </w:rPr>
      </w:pPr>
    </w:p>
    <w:p w14:paraId="61DC5FDF">
      <w:pPr>
        <w:spacing w:line="500" w:lineRule="exact"/>
        <w:ind w:firstLine="640" w:firstLineChars="200"/>
        <w:rPr>
          <w:rFonts w:ascii="仿宋" w:hAnsi="仿宋" w:eastAsia="仿宋"/>
          <w:sz w:val="32"/>
          <w:szCs w:val="32"/>
        </w:rPr>
      </w:pPr>
    </w:p>
    <w:p w14:paraId="241159AB">
      <w:pPr>
        <w:spacing w:line="500" w:lineRule="exact"/>
        <w:rPr>
          <w:rFonts w:ascii="仿宋" w:hAnsi="仿宋" w:eastAsia="仿宋"/>
          <w:sz w:val="32"/>
          <w:szCs w:val="32"/>
        </w:rPr>
      </w:pPr>
    </w:p>
    <w:p w14:paraId="346F46A0">
      <w:pPr>
        <w:spacing w:line="500" w:lineRule="exact"/>
        <w:rPr>
          <w:rFonts w:ascii="仿宋" w:hAnsi="仿宋" w:eastAsia="仿宋"/>
          <w:sz w:val="32"/>
          <w:szCs w:val="32"/>
        </w:rPr>
      </w:pPr>
    </w:p>
    <w:p w14:paraId="126E743A">
      <w:pPr>
        <w:spacing w:line="500" w:lineRule="exact"/>
        <w:rPr>
          <w:rFonts w:ascii="仿宋" w:hAnsi="仿宋" w:eastAsia="仿宋"/>
          <w:sz w:val="32"/>
          <w:szCs w:val="32"/>
        </w:rPr>
      </w:pPr>
      <w:r>
        <w:rPr>
          <w:rFonts w:hint="eastAsia" w:ascii="仿宋" w:hAnsi="仿宋" w:eastAsia="仿宋"/>
          <w:sz w:val="32"/>
          <w:szCs w:val="32"/>
        </w:rPr>
        <w:t>附件1：会议地点示意图</w:t>
      </w:r>
    </w:p>
    <w:p w14:paraId="39BC222E">
      <w:pPr>
        <w:spacing w:line="5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64770</wp:posOffset>
            </wp:positionH>
            <wp:positionV relativeFrom="paragraph">
              <wp:posOffset>191770</wp:posOffset>
            </wp:positionV>
            <wp:extent cx="5273040" cy="4065270"/>
            <wp:effectExtent l="0" t="0" r="0" b="3810"/>
            <wp:wrapTopAndBottom/>
            <wp:docPr id="3" name="图片 3" descr="9ac80774-0969-41df-ba93-8880d1467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ac80774-0969-41df-ba93-8880d1467a24"/>
                    <pic:cNvPicPr>
                      <a:picLocks noChangeAspect="1"/>
                    </pic:cNvPicPr>
                  </pic:nvPicPr>
                  <pic:blipFill>
                    <a:blip r:embed="rId5"/>
                    <a:stretch>
                      <a:fillRect/>
                    </a:stretch>
                  </pic:blipFill>
                  <pic:spPr>
                    <a:xfrm>
                      <a:off x="0" y="0"/>
                      <a:ext cx="5273040" cy="4065270"/>
                    </a:xfrm>
                    <a:prstGeom prst="rect">
                      <a:avLst/>
                    </a:prstGeom>
                  </pic:spPr>
                </pic:pic>
              </a:graphicData>
            </a:graphic>
          </wp:anchor>
        </w:drawing>
      </w:r>
      <w:bookmarkStart w:id="0" w:name="_GoBack"/>
      <w:bookmarkEnd w:id="0"/>
      <w:r>
        <w:rPr>
          <w:rFonts w:hint="eastAsia" w:ascii="仿宋" w:hAnsi="仿宋" w:eastAsia="仿宋"/>
          <w:sz w:val="32"/>
          <w:szCs w:val="32"/>
        </w:rPr>
        <w:t>附件2：参会回执</w:t>
      </w:r>
    </w:p>
    <w:p w14:paraId="1032FE2B">
      <w:pPr>
        <w:spacing w:line="500" w:lineRule="exact"/>
        <w:ind w:firstLine="640" w:firstLineChars="200"/>
        <w:rPr>
          <w:rFonts w:ascii="仿宋" w:hAnsi="仿宋" w:eastAsia="仿宋"/>
          <w:sz w:val="32"/>
          <w:szCs w:val="32"/>
        </w:rPr>
      </w:pPr>
      <w:r>
        <w:rPr>
          <w:rFonts w:ascii="仿宋" w:hAnsi="仿宋" w:eastAsia="仿宋"/>
          <w:sz w:val="32"/>
          <w:szCs w:val="32"/>
        </w:rPr>
        <w:t>请于</w:t>
      </w:r>
      <w:r>
        <w:rPr>
          <w:rFonts w:hint="eastAsia" w:ascii="仿宋" w:hAnsi="仿宋" w:eastAsia="仿宋"/>
          <w:sz w:val="32"/>
          <w:szCs w:val="32"/>
        </w:rPr>
        <w:t>5月20日前</w:t>
      </w:r>
      <w:r>
        <w:rPr>
          <w:rFonts w:ascii="仿宋" w:hAnsi="仿宋" w:eastAsia="仿宋"/>
          <w:sz w:val="32"/>
          <w:szCs w:val="32"/>
        </w:rPr>
        <w:t>扫描下方二维码登记报名：</w:t>
      </w:r>
    </w:p>
    <w:p w14:paraId="3196CF43">
      <w:pPr>
        <w:jc w:val="center"/>
        <w:rPr>
          <w:rFonts w:ascii="仿宋" w:hAnsi="仿宋" w:eastAsia="仿宋"/>
          <w:sz w:val="32"/>
          <w:szCs w:val="32"/>
        </w:rPr>
      </w:pPr>
      <w:r>
        <w:rPr>
          <w:rFonts w:ascii="仿宋" w:hAnsi="仿宋" w:eastAsia="仿宋"/>
          <w:sz w:val="32"/>
          <w:szCs w:val="32"/>
        </w:rPr>
        <w:drawing>
          <wp:anchor distT="0" distB="0" distL="114300" distR="114300" simplePos="0" relativeHeight="251664384" behindDoc="1" locked="0" layoutInCell="1" allowOverlap="1">
            <wp:simplePos x="0" y="0"/>
            <wp:positionH relativeFrom="column">
              <wp:posOffset>1802130</wp:posOffset>
            </wp:positionH>
            <wp:positionV relativeFrom="paragraph">
              <wp:posOffset>70485</wp:posOffset>
            </wp:positionV>
            <wp:extent cx="1664970" cy="1646555"/>
            <wp:effectExtent l="0" t="0" r="0" b="0"/>
            <wp:wrapNone/>
            <wp:docPr id="2" name="图片 2" descr="C:\Users\admini\Documents\WeChat Files\wxid_fgerdl713ww822\FileStorage\Temp\ba9bb3677bbee4129a37268db05c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Documents\WeChat Files\wxid_fgerdl713ww822\FileStorage\Temp\ba9bb3677bbee4129a37268db05cb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64970" cy="1646555"/>
                    </a:xfrm>
                    <a:prstGeom prst="rect">
                      <a:avLst/>
                    </a:prstGeom>
                    <a:noFill/>
                    <a:ln>
                      <a:noFill/>
                    </a:ln>
                  </pic:spPr>
                </pic:pic>
              </a:graphicData>
            </a:graphic>
          </wp:anchor>
        </w:drawing>
      </w:r>
    </w:p>
    <w:p w14:paraId="5DC24FFC">
      <w:pPr>
        <w:ind w:right="1280"/>
        <w:jc w:val="right"/>
        <w:rPr>
          <w:rFonts w:hint="eastAsia" w:ascii="仿宋" w:hAnsi="仿宋" w:eastAsia="仿宋"/>
          <w:sz w:val="32"/>
          <w:szCs w:val="32"/>
        </w:rPr>
      </w:pPr>
    </w:p>
    <w:p w14:paraId="6D172DC2">
      <w:pPr>
        <w:ind w:right="1280"/>
        <w:jc w:val="right"/>
        <w:rPr>
          <w:rFonts w:hint="eastAsia" w:ascii="仿宋" w:hAnsi="仿宋" w:eastAsia="仿宋"/>
          <w:sz w:val="32"/>
          <w:szCs w:val="32"/>
        </w:rPr>
      </w:pPr>
    </w:p>
    <w:p w14:paraId="4B0208CD">
      <w:pPr>
        <w:ind w:right="1280"/>
        <w:jc w:val="right"/>
        <w:rPr>
          <w:rFonts w:hint="eastAsia" w:ascii="仿宋" w:hAnsi="仿宋" w:eastAsia="仿宋"/>
          <w:sz w:val="32"/>
          <w:szCs w:val="32"/>
        </w:rPr>
      </w:pPr>
    </w:p>
    <w:p w14:paraId="52DB3352">
      <w:pPr>
        <w:ind w:right="1280"/>
        <w:jc w:val="right"/>
        <w:rPr>
          <w:rFonts w:hint="eastAsia" w:ascii="仿宋" w:hAnsi="仿宋" w:eastAsia="仿宋"/>
          <w:sz w:val="32"/>
          <w:szCs w:val="32"/>
        </w:rPr>
      </w:pPr>
    </w:p>
    <w:p w14:paraId="285F3458">
      <w:pPr>
        <w:ind w:right="1280"/>
        <w:jc w:val="right"/>
        <w:rPr>
          <w:rFonts w:ascii="仿宋" w:hAnsi="仿宋" w:eastAsia="仿宋"/>
          <w:sz w:val="32"/>
          <w:szCs w:val="32"/>
        </w:rPr>
      </w:pPr>
      <w:r>
        <w:rPr>
          <w:rFonts w:hint="eastAsia" w:ascii="仿宋" w:hAnsi="仿宋" w:eastAsia="仿宋"/>
          <w:sz w:val="32"/>
          <w:szCs w:val="32"/>
        </w:rPr>
        <w:t>江苏省测绘地理信息学会</w:t>
      </w:r>
    </w:p>
    <w:p w14:paraId="51153219">
      <w:pPr>
        <w:ind w:right="1760"/>
        <w:jc w:val="right"/>
        <w:rPr>
          <w:rFonts w:ascii="仿宋" w:hAnsi="仿宋" w:eastAsia="仿宋"/>
          <w:sz w:val="32"/>
          <w:szCs w:val="32"/>
        </w:rPr>
      </w:pPr>
      <w:r>
        <w:rPr>
          <w:rFonts w:hint="eastAsia" w:ascii="仿宋" w:hAnsi="仿宋" w:eastAsia="仿宋"/>
          <w:sz w:val="32"/>
          <w:szCs w:val="32"/>
        </w:rPr>
        <w:t>2026年5月6日</w:t>
      </w:r>
    </w:p>
    <w:p w14:paraId="4CA63B6E">
      <w:pPr>
        <w:spacing w:line="500" w:lineRule="exac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57800" cy="0"/>
                <wp:effectExtent l="0" t="0" r="19050" b="19050"/>
                <wp:wrapNone/>
                <wp:docPr id="1308" name="直线 6"/>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cmpd="sng">
                          <a:solidFill>
                            <a:srgbClr val="000000"/>
                          </a:solidFill>
                          <a:round/>
                        </a:ln>
                      </wps:spPr>
                      <wps:bodyPr/>
                    </wps:wsp>
                  </a:graphicData>
                </a:graphic>
              </wp:anchor>
            </w:drawing>
          </mc:Choice>
          <mc:Fallback>
            <w:pict>
              <v:line id="直线 6" o:spid="_x0000_s1026" o:spt="20" style="position:absolute;left:0pt;margin-left:0pt;margin-top:0pt;height:0pt;width:414pt;z-index:251661312;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WFX/dAAAAACAQAADwAAAAAAAAAB&#10;ACAAAAAiAAAAZHJzL2Rvd25yZXYueG1sUEsBAhQAFAAAAAgAh07iQNRKZYffAQAArwMAAA4AAAAA&#10;AAAAAQAgAAAAHwEAAGRycy9lMm9Eb2MueG1sUEsFBgAAAAAGAAYAWQEAAHAFAAAAAA==&#10;">
                <v:fill on="f" focussize="0,0"/>
                <v:stroke color="#000000" joinstyle="round"/>
                <v:imagedata o:title=""/>
                <o:lock v:ext="edit" aspectratio="f"/>
              </v:line>
            </w:pict>
          </mc:Fallback>
        </mc:AlternateContent>
      </w:r>
      <w:r>
        <w:rPr>
          <w:rFonts w:hint="eastAsia" w:ascii="仿宋" w:hAnsi="仿宋" w:eastAsia="仿宋"/>
          <w:sz w:val="32"/>
          <w:szCs w:val="32"/>
        </w:rPr>
        <w:t>抄送：江苏省科协</w:t>
      </w:r>
    </w:p>
    <w:p w14:paraId="4BCAF89E">
      <w:pPr>
        <w:spacing w:line="500" w:lineRule="exac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316865</wp:posOffset>
                </wp:positionV>
                <wp:extent cx="5257800" cy="0"/>
                <wp:effectExtent l="0" t="0" r="19050" b="1905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cmpd="sng">
                          <a:solidFill>
                            <a:srgbClr val="000000"/>
                          </a:solidFill>
                          <a:round/>
                        </a:ln>
                      </wps:spPr>
                      <wps:bodyPr/>
                    </wps:wsp>
                  </a:graphicData>
                </a:graphic>
              </wp:anchor>
            </w:drawing>
          </mc:Choice>
          <mc:Fallback>
            <w:pict>
              <v:line id="直线 4" o:spid="_x0000_s1026" o:spt="20" style="position:absolute;left:0pt;margin-left:-0.5pt;margin-top:24.95pt;height:0pt;width:414pt;z-index:251662336;mso-width-relative:page;mso-height-relative:page;" filled="f" stroked="t" coordsize="21600,21600" o:gfxdata="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WPBQdYAAAAIAQAADwAAAAAA&#10;AAABACAAAAAiAAAAZHJzL2Rvd25yZXYueG1sUEsBAhQAFAAAAAgAh07iQMuJhN7cAQAArAMAAA4A&#10;AAAAAAAAAQAgAAAAJQEAAGRycy9lMm9Eb2MueG1sUEsFBgAAAAAGAAYAWQEAAHMFAAAAAA==&#10;">
                <v:fill on="f" focussize="0,0"/>
                <v:stroke color="#000000" joinstyle="round"/>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1307" name="直线 4"/>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cmpd="sng">
                          <a:solidFill>
                            <a:srgbClr val="000000"/>
                          </a:solidFill>
                          <a:round/>
                        </a:ln>
                      </wps:spPr>
                      <wps:bodyPr/>
                    </wps:wsp>
                  </a:graphicData>
                </a:graphic>
              </wp:anchor>
            </w:drawing>
          </mc:Choice>
          <mc:Fallback>
            <w:pict>
              <v:line id="直线 4"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WFX/dAAAAACAQAADwAAAAAAAAAB&#10;ACAAAAAiAAAAZHJzL2Rvd25yZXYueG1sUEsBAhQAFAAAAAgAh07iQFcUyJXfAQAArwMAAA4AAAAA&#10;AAAAAQAgAAAAHwEAAGRycy9lMm9Eb2MueG1sUEsFBgAAAAAGAAYAWQEAAHAFAAAAAA==&#10;">
                <v:fill on="f" focussize="0,0"/>
                <v:stroke color="#000000" joinstyle="round"/>
                <v:imagedata o:title=""/>
                <o:lock v:ext="edit" aspectratio="f"/>
              </v:line>
            </w:pict>
          </mc:Fallback>
        </mc:AlternateContent>
      </w:r>
      <w:r>
        <w:rPr>
          <w:rFonts w:hint="eastAsia" w:ascii="仿宋" w:hAnsi="仿宋" w:eastAsia="仿宋"/>
          <w:sz w:val="32"/>
          <w:szCs w:val="32"/>
        </w:rPr>
        <w:t>江苏省测绘地理信息学会秘书处   2026</w:t>
      </w:r>
      <w:r>
        <w:rPr>
          <w:rFonts w:ascii="仿宋" w:hAnsi="仿宋" w:eastAsia="仿宋"/>
          <w:sz w:val="32"/>
          <w:szCs w:val="32"/>
        </w:rPr>
        <w:t>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6</w:t>
      </w:r>
      <w:r>
        <w:rPr>
          <w:rFonts w:ascii="仿宋" w:hAnsi="仿宋" w:eastAsia="仿宋"/>
          <w:sz w:val="32"/>
          <w:szCs w:val="32"/>
        </w:rPr>
        <w:t>日</w:t>
      </w:r>
      <w:r>
        <w:rPr>
          <w:rFonts w:hint="eastAsia" w:ascii="仿宋" w:hAnsi="仿宋" w:eastAsia="仿宋"/>
          <w:sz w:val="32"/>
          <w:szCs w:val="32"/>
        </w:rPr>
        <w:t>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813985"/>
    </w:sdtPr>
    <w:sdtEndPr>
      <w:rPr>
        <w:rFonts w:ascii="仿宋" w:hAnsi="仿宋" w:eastAsia="仿宋"/>
        <w:sz w:val="32"/>
        <w:szCs w:val="32"/>
      </w:rPr>
    </w:sdtEndPr>
    <w:sdtContent>
      <w:p w14:paraId="3461A72A">
        <w:pPr>
          <w:pStyle w:val="3"/>
          <w:jc w:val="righ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3 -</w:t>
        </w:r>
        <w:r>
          <w:rPr>
            <w:rFonts w:ascii="仿宋" w:hAnsi="仿宋" w:eastAsia="仿宋"/>
            <w:sz w:val="32"/>
            <w:szCs w:val="32"/>
          </w:rPr>
          <w:fldChar w:fldCharType="end"/>
        </w:r>
      </w:p>
    </w:sdtContent>
  </w:sdt>
  <w:p w14:paraId="78C933A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A4"/>
    <w:rsid w:val="000A6E04"/>
    <w:rsid w:val="000C2021"/>
    <w:rsid w:val="000E01D5"/>
    <w:rsid w:val="00203486"/>
    <w:rsid w:val="00236F65"/>
    <w:rsid w:val="002455A8"/>
    <w:rsid w:val="002A2E88"/>
    <w:rsid w:val="003826C2"/>
    <w:rsid w:val="003C64A4"/>
    <w:rsid w:val="00475B9F"/>
    <w:rsid w:val="00592275"/>
    <w:rsid w:val="00614A21"/>
    <w:rsid w:val="00633F54"/>
    <w:rsid w:val="006619EB"/>
    <w:rsid w:val="00662807"/>
    <w:rsid w:val="006B24C6"/>
    <w:rsid w:val="00725334"/>
    <w:rsid w:val="007312B7"/>
    <w:rsid w:val="00741687"/>
    <w:rsid w:val="00851F2B"/>
    <w:rsid w:val="008D0450"/>
    <w:rsid w:val="009B2F16"/>
    <w:rsid w:val="00A62468"/>
    <w:rsid w:val="00B6183F"/>
    <w:rsid w:val="00B802F6"/>
    <w:rsid w:val="00BA73F7"/>
    <w:rsid w:val="00BF6BAF"/>
    <w:rsid w:val="00C4432C"/>
    <w:rsid w:val="00D11DA6"/>
    <w:rsid w:val="00DE6565"/>
    <w:rsid w:val="00E5307F"/>
    <w:rsid w:val="39FBD6A4"/>
    <w:rsid w:val="44FB52A7"/>
    <w:rsid w:val="53D7F3AE"/>
    <w:rsid w:val="76FE2274"/>
    <w:rsid w:val="AFB79A5A"/>
    <w:rsid w:val="AFFBFCA9"/>
    <w:rsid w:val="BFFF7C22"/>
    <w:rsid w:val="F72D5C80"/>
    <w:rsid w:val="F79F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paragraph" w:customStyle="1" w:styleId="13">
    <w:name w:val="印发"/>
    <w:basedOn w:val="1"/>
    <w:qFormat/>
    <w:uiPriority w:val="0"/>
    <w:pPr>
      <w:ind w:right="384" w:rightChars="120" w:firstLine="358" w:firstLineChars="112"/>
      <w:jc w:val="distribute"/>
    </w:pPr>
    <w:rPr>
      <w:rFonts w:ascii="Times New Roman" w:hAnsi="Times New Roman" w:eastAsia="仿宋_GB2312" w:cs="宋体"/>
      <w:sz w:val="32"/>
      <w:szCs w:val="20"/>
    </w:rPr>
  </w:style>
  <w:style w:type="paragraph" w:customStyle="1" w:styleId="14">
    <w:name w:val="抄送"/>
    <w:basedOn w:val="1"/>
    <w:qFormat/>
    <w:uiPriority w:val="0"/>
    <w:pPr>
      <w:ind w:firstLine="358" w:firstLineChars="112"/>
    </w:pPr>
    <w:rPr>
      <w:rFonts w:ascii="Times New Roman" w:hAnsi="Times New Roman" w:eastAsia="仿宋_GB2312" w:cs="宋体"/>
      <w:sz w:val="32"/>
      <w:szCs w:val="20"/>
    </w:rPr>
  </w:style>
  <w:style w:type="paragraph" w:customStyle="1" w:styleId="15">
    <w:name w:val="文号"/>
    <w:basedOn w:val="1"/>
    <w:qFormat/>
    <w:uiPriority w:val="0"/>
    <w:pPr>
      <w:jc w:val="center"/>
    </w:pPr>
    <w:rPr>
      <w:rFonts w:ascii="Times New Roman" w:hAnsi="Times New Roman" w:eastAsia="仿宋_GB2312"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B8081-7BDD-45EE-92A1-E5C7E279E72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Words>
  <Characters>784</Characters>
  <Lines>6</Lines>
  <Paragraphs>1</Paragraphs>
  <TotalTime>6</TotalTime>
  <ScaleCrop>false</ScaleCrop>
  <LinksUpToDate>false</LinksUpToDate>
  <CharactersWithSpaces>920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2026-05-06T15:46:00Z</dcterms:created>
  <dc:creator>user</dc:creator>
  <cp:lastModifiedBy>Admin</cp:lastModifiedBy>
  <cp:lastPrinted>2026-05-06T16:51:00Z</cp:lastPrinted>
  <dcterms:modified xsi:type="dcterms:W3CDTF">2026-05-06T17:01:40Z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524EF599823127EC7403FB69377EB749_43</vt:lpwstr>
  </property>
</Properties>
</file>